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DB" w:rsidRDefault="00191EDB" w:rsidP="00191E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</w:rPr>
        <w:t>Со 2 по 19 апреля 2019 года на территории республики, а также Брестского района пройдет профилактическая акция в жилом фонде «За безопасность - вместе», в которой примут участие различные государственные органы и организации.</w:t>
      </w:r>
    </w:p>
    <w:p w:rsidR="00191EDB" w:rsidRDefault="00191EDB" w:rsidP="00191EDB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Основная цель акции - снижение количества пожаров из-за нарушений правил пожарной безопасности в жилых зданиях и сооружениях, населенных пунктах и территориях. Кроме того, организаторы нацелены повысить информированность людей о возможностях государственных организаций по оказанию услуг в сфере обеспечения пожарной безопасности, укреплению правопорядка, предупреждению правонарушений, совершаемых гражданами в состоянии алкогольного опьянения.</w:t>
      </w:r>
    </w:p>
    <w:p w:rsidR="00191EDB" w:rsidRDefault="00191EDB" w:rsidP="00191EDB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Спасатели Брестского районного отдела по чрезвычайным ситуациям окажут помощь республиканским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 в быту и на производстве, внештатным пожарным формированиям в организации пожарно-профилактической работы. Акцент будет сделан на необходимость проведения регулярной и целенаправленной работы по обеспечению пожарной безопасности на соответствующей территории, в том числе, - повышения уровня противопожарной защиты домов и квартир одиноких пожилых граждан и инвалидов. В плане проведения акции задействованы РОВД, территориальный центр социальной защиты населения Брестского района, КУМПП ЖКХ «Брестское ЖКХ»,  энергонадзор и другие госорганы.</w:t>
      </w:r>
    </w:p>
    <w:p w:rsidR="00191EDB" w:rsidRDefault="00191EDB" w:rsidP="00191EDB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Кроме того, в рамках акции будут проверены чердаки, подвалы, места общего пользования (лестничные клетки, общие тамбуры и т.п.) в многоквартирных жилых домах. А также выявлены в населенных пунктах пустующие дома, здания и сооружения, где не приняты организационные меры по предотвращению доступа к ним. В случае выявления таких фактов будут проинформированы местные органы власти для принятия мер реагирования в соответствии с законодательством.</w:t>
      </w:r>
    </w:p>
    <w:p w:rsidR="00191EDB" w:rsidRDefault="00191EDB" w:rsidP="00191EDB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Акция направлена и на работу с семьями, где дети находятся в социально опасном положении. Во время её проведения будет также оценена и активизирована работа в домах одиноких и одиноко проживающих пожилых граждан, инвалидов и многодетных семей по обеспечению в соответствии с законодательством социальной помощью, в том числе в оборудовании домовладений автономными пожарными извещателями, проведению работ по ремонту печей, электропроводки, наведению порядка на территории домовладений и т.п. Еще раз будет обращено внимание на недопустимость оставления детей без присмотра. Кроме работы с неблагополучными гражданами, разъяснительная работа пройдет и с теми, кто проживает с ними по-соседству:   что делать и куда обращаться, чтобы не стать жертвой пожара и не только. Проверить свое жилье, для того, чтобы выявить опасные точки в доме, можно и по заявительному принципу - обратившись в Брестский районный отдел МЧС.</w:t>
      </w:r>
    </w:p>
    <w:p w:rsidR="00191EDB" w:rsidRDefault="00191EDB">
      <w:r>
        <w:br w:type="page"/>
      </w:r>
    </w:p>
    <w:p w:rsidR="008D4281" w:rsidRDefault="00191EDB">
      <w:r>
        <w:rPr>
          <w:noProof/>
          <w:lang w:eastAsia="ru-RU"/>
        </w:rPr>
        <w:lastRenderedPageBreak/>
        <w:drawing>
          <wp:inline distT="0" distB="0" distL="0" distR="0">
            <wp:extent cx="5391785" cy="7616825"/>
            <wp:effectExtent l="0" t="0" r="0" b="3175"/>
            <wp:docPr id="2" name="Рисунок 2" descr="C:\Users\Вавренюк\Desktop\listovk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вренюк\Desktop\listovka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F"/>
    <w:rsid w:val="00041F4F"/>
    <w:rsid w:val="00191EDB"/>
    <w:rsid w:val="008D4281"/>
    <w:rsid w:val="008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Admin</cp:lastModifiedBy>
  <cp:revision>2</cp:revision>
  <dcterms:created xsi:type="dcterms:W3CDTF">2019-04-02T13:08:00Z</dcterms:created>
  <dcterms:modified xsi:type="dcterms:W3CDTF">2019-04-02T13:08:00Z</dcterms:modified>
</cp:coreProperties>
</file>